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26ECF" w14:textId="766FE7F6" w:rsidR="009C2EE2" w:rsidRPr="00A6335E" w:rsidRDefault="0039521A" w:rsidP="00A6335E">
      <w:pPr>
        <w:jc w:val="center"/>
        <w:rPr>
          <w:rFonts w:ascii="Arial" w:eastAsia="Times New Roman" w:hAnsi="Arial" w:cs="Arial"/>
          <w:b/>
          <w:bCs/>
          <w:i/>
          <w:iCs/>
          <w:color w:val="000000"/>
          <w:sz w:val="28"/>
          <w:szCs w:val="28"/>
          <w:shd w:val="clear" w:color="auto" w:fill="FFFFFF"/>
        </w:rPr>
      </w:pPr>
      <w:r>
        <w:rPr>
          <w:rFonts w:ascii="Arial" w:eastAsia="Times New Roman" w:hAnsi="Arial" w:cs="Arial"/>
          <w:b/>
          <w:bCs/>
          <w:i/>
          <w:iCs/>
          <w:noProof/>
          <w:color w:val="000000"/>
          <w:sz w:val="28"/>
          <w:szCs w:val="28"/>
          <w:shd w:val="clear" w:color="auto" w:fill="FFFFFF"/>
        </w:rPr>
        <w:drawing>
          <wp:inline distT="0" distB="0" distL="0" distR="0" wp14:anchorId="701E5A6C" wp14:editId="577FD30D">
            <wp:extent cx="2275368" cy="853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I Logo_Color_NoBkgrnd.png"/>
                    <pic:cNvPicPr/>
                  </pic:nvPicPr>
                  <pic:blipFill>
                    <a:blip r:embed="rId6">
                      <a:extLst>
                        <a:ext uri="{28A0092B-C50C-407E-A947-70E740481C1C}">
                          <a14:useLocalDpi xmlns:a14="http://schemas.microsoft.com/office/drawing/2010/main" val="0"/>
                        </a:ext>
                      </a:extLst>
                    </a:blip>
                    <a:stretch>
                      <a:fillRect/>
                    </a:stretch>
                  </pic:blipFill>
                  <pic:spPr>
                    <a:xfrm>
                      <a:off x="0" y="0"/>
                      <a:ext cx="2275368" cy="853264"/>
                    </a:xfrm>
                    <a:prstGeom prst="rect">
                      <a:avLst/>
                    </a:prstGeom>
                  </pic:spPr>
                </pic:pic>
              </a:graphicData>
            </a:graphic>
          </wp:inline>
        </w:drawing>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9C2EE2" w:rsidRPr="009C2EE2" w14:paraId="729491A7" w14:textId="77777777" w:rsidTr="009C2EE2">
        <w:trPr>
          <w:tblCellSpacing w:w="0" w:type="dxa"/>
        </w:trPr>
        <w:tc>
          <w:tcPr>
            <w:tcW w:w="0" w:type="auto"/>
            <w:shd w:val="clear" w:color="auto" w:fill="FFFFFF"/>
            <w:vAlign w:val="center"/>
            <w:hideMark/>
          </w:tcPr>
          <w:p w14:paraId="21055FBA" w14:textId="12A091BF" w:rsidR="00973162" w:rsidRPr="00973162" w:rsidRDefault="00973162" w:rsidP="00A6335E">
            <w:pPr>
              <w:rPr>
                <w:rFonts w:ascii="Times" w:eastAsia="Times New Roman" w:hAnsi="Times" w:cs="Times New Roman"/>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973162" w:rsidRPr="00973162" w14:paraId="4420DA39" w14:textId="77777777" w:rsidTr="00A6335E">
              <w:trPr>
                <w:trHeight w:val="1773"/>
                <w:tblCellSpacing w:w="0" w:type="dxa"/>
              </w:trPr>
              <w:tc>
                <w:tcPr>
                  <w:tcW w:w="0" w:type="auto"/>
                  <w:shd w:val="clear" w:color="auto" w:fill="FFFFFF"/>
                  <w:vAlign w:val="center"/>
                  <w:hideMark/>
                </w:tcPr>
                <w:p w14:paraId="50649C43" w14:textId="3504063B" w:rsidR="00A6335E" w:rsidRPr="00A6335E" w:rsidRDefault="00A6335E" w:rsidP="00A6335E">
                  <w:pPr>
                    <w:jc w:val="center"/>
                    <w:divId w:val="863589826"/>
                    <w:rPr>
                      <w:rFonts w:ascii="Times" w:eastAsia="Times New Roman" w:hAnsi="Times" w:cs="Times New Roman"/>
                      <w:sz w:val="20"/>
                      <w:szCs w:val="20"/>
                    </w:rPr>
                  </w:pPr>
                  <w:r w:rsidRPr="00A6335E">
                    <w:rPr>
                      <w:rFonts w:ascii="Arial" w:eastAsia="Times New Roman" w:hAnsi="Arial" w:cs="Arial"/>
                      <w:b/>
                      <w:bCs/>
                      <w:iCs/>
                      <w:color w:val="000000"/>
                      <w:sz w:val="28"/>
                      <w:szCs w:val="28"/>
                      <w:shd w:val="clear" w:color="auto" w:fill="FFFFFF"/>
                    </w:rPr>
                    <w:t>Datamars significantly increases production capacity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A6335E" w:rsidRPr="00A6335E" w14:paraId="22F1002D" w14:textId="77777777" w:rsidTr="00A6335E">
                    <w:trPr>
                      <w:divId w:val="863589826"/>
                      <w:tblCellSpacing w:w="0" w:type="dxa"/>
                    </w:trPr>
                    <w:tc>
                      <w:tcPr>
                        <w:tcW w:w="0" w:type="auto"/>
                        <w:shd w:val="clear" w:color="auto" w:fill="FFFFFF"/>
                        <w:vAlign w:val="center"/>
                        <w:hideMark/>
                      </w:tcPr>
                      <w:p w14:paraId="3ECB93C7" w14:textId="77777777" w:rsidR="00A6335E" w:rsidRPr="00A6335E" w:rsidRDefault="00A6335E" w:rsidP="00A6335E">
                        <w:pPr>
                          <w:divId w:val="1797262184"/>
                          <w:rPr>
                            <w:rFonts w:ascii="Arial" w:eastAsia="Times New Roman" w:hAnsi="Arial" w:cs="Arial"/>
                            <w:color w:val="000000"/>
                            <w:sz w:val="22"/>
                            <w:szCs w:val="22"/>
                          </w:rPr>
                        </w:pPr>
                        <w:r w:rsidRPr="00A6335E">
                          <w:rPr>
                            <w:rFonts w:ascii="Arial" w:eastAsia="Times New Roman" w:hAnsi="Arial" w:cs="Arial"/>
                            <w:i/>
                            <w:iCs/>
                            <w:color w:val="000000"/>
                            <w:sz w:val="18"/>
                            <w:szCs w:val="18"/>
                          </w:rPr>
                          <w:br/>
                        </w:r>
                        <w:r w:rsidRPr="00A6335E">
                          <w:rPr>
                            <w:rFonts w:ascii="Arial" w:eastAsia="Times New Roman" w:hAnsi="Arial" w:cs="Arial"/>
                            <w:i/>
                            <w:iCs/>
                            <w:color w:val="000000"/>
                            <w:sz w:val="22"/>
                            <w:szCs w:val="22"/>
                          </w:rPr>
                          <w:t>Lugano, Switzerland, May 2010</w:t>
                        </w:r>
                        <w:r w:rsidRPr="00A6335E">
                          <w:rPr>
                            <w:rFonts w:ascii="Arial" w:eastAsia="Times New Roman" w:hAnsi="Arial" w:cs="Arial"/>
                            <w:color w:val="000000"/>
                            <w:sz w:val="22"/>
                            <w:szCs w:val="22"/>
                          </w:rPr>
                          <w:t> - Datamars, a leading global supplier of high performance RFID-based solutions announced that it has significantly increased its production capacity of RFID tags. </w:t>
                        </w:r>
                        <w:r w:rsidRPr="00A6335E">
                          <w:rPr>
                            <w:rFonts w:ascii="Arial" w:eastAsia="Times New Roman" w:hAnsi="Arial" w:cs="Arial"/>
                            <w:color w:val="000000"/>
                            <w:sz w:val="22"/>
                            <w:szCs w:val="22"/>
                          </w:rPr>
                          <w:br/>
                        </w:r>
                        <w:r w:rsidRPr="00A6335E">
                          <w:rPr>
                            <w:rFonts w:ascii="Arial" w:eastAsia="Times New Roman" w:hAnsi="Arial" w:cs="Arial"/>
                            <w:color w:val="000000"/>
                            <w:sz w:val="22"/>
                            <w:szCs w:val="22"/>
                          </w:rPr>
                          <w:br/>
                          <w:t>"Despite difficult economic circumstances around the world, DATAMARS further expanded its business and increased the production capacity significantly due to increasing demand in all its businesses. In addition, we have in-sourced major steps of the production, mainly to increase the flexibility and quality towards our clients", says Mauro Nicola, Chief Production Officer at DATAMARS.</w:t>
                        </w:r>
                        <w:r w:rsidRPr="00A6335E">
                          <w:rPr>
                            <w:rFonts w:ascii="Arial" w:eastAsia="Times New Roman" w:hAnsi="Arial" w:cs="Arial"/>
                            <w:color w:val="000000"/>
                            <w:sz w:val="22"/>
                            <w:szCs w:val="22"/>
                          </w:rPr>
                          <w:br/>
                        </w:r>
                        <w:r w:rsidRPr="00A6335E">
                          <w:rPr>
                            <w:rFonts w:ascii="Arial" w:eastAsia="Times New Roman" w:hAnsi="Arial" w:cs="Arial"/>
                            <w:color w:val="000000"/>
                            <w:sz w:val="22"/>
                            <w:szCs w:val="22"/>
                          </w:rPr>
                          <w:br/>
                          <w:t>DATAMARS has more than doubled the production floor area as well as the number</w:t>
                        </w:r>
                        <w:bookmarkStart w:id="0" w:name="_GoBack"/>
                        <w:bookmarkEnd w:id="0"/>
                        <w:r w:rsidRPr="00A6335E">
                          <w:rPr>
                            <w:rFonts w:ascii="Arial" w:eastAsia="Times New Roman" w:hAnsi="Arial" w:cs="Arial"/>
                            <w:color w:val="000000"/>
                            <w:sz w:val="22"/>
                            <w:szCs w:val="22"/>
                          </w:rPr>
                          <w:t xml:space="preserve"> of employees in its main tag production facility in </w:t>
                        </w:r>
                        <w:proofErr w:type="spellStart"/>
                        <w:r w:rsidRPr="00A6335E">
                          <w:rPr>
                            <w:rFonts w:ascii="Arial" w:eastAsia="Times New Roman" w:hAnsi="Arial" w:cs="Arial"/>
                            <w:color w:val="000000"/>
                            <w:sz w:val="22"/>
                            <w:szCs w:val="22"/>
                          </w:rPr>
                          <w:t>Lamphun</w:t>
                        </w:r>
                        <w:proofErr w:type="spellEnd"/>
                        <w:r w:rsidRPr="00A6335E">
                          <w:rPr>
                            <w:rFonts w:ascii="Arial" w:eastAsia="Times New Roman" w:hAnsi="Arial" w:cs="Arial"/>
                            <w:color w:val="000000"/>
                            <w:sz w:val="22"/>
                            <w:szCs w:val="22"/>
                          </w:rPr>
                          <w:t>, Thailand and invested in additional production capacity. "The addition of a new business line together with increasing demand of our traditional businesses plus the further in-sourcing has made it necessary to increase production capacity mainly in our facility in Thailand and also at our headquarters in Switzerland" adds Dr. Klaus Ackerstaff, CEO of DATAMARS Group. "These investments in new production machines, an increased footprint in Thailand and Switzerland and the employment of additional people across the board, will allow us to fulfill the growing demand from our existing and future clients and to prepare for further sustainable growth in the coming years" he concludes. </w:t>
                        </w:r>
                      </w:p>
                    </w:tc>
                  </w:tr>
                </w:tbl>
                <w:p w14:paraId="66361718" w14:textId="45790FEC" w:rsidR="00973162" w:rsidRPr="00973162" w:rsidRDefault="00973162" w:rsidP="00973162">
                  <w:pPr>
                    <w:divId w:val="863589826"/>
                    <w:rPr>
                      <w:rFonts w:ascii="Arial" w:eastAsia="Times New Roman" w:hAnsi="Arial" w:cs="Arial"/>
                      <w:color w:val="000000"/>
                      <w:sz w:val="22"/>
                      <w:szCs w:val="22"/>
                    </w:rPr>
                  </w:pPr>
                </w:p>
              </w:tc>
            </w:tr>
          </w:tbl>
          <w:p w14:paraId="7AC0FE70" w14:textId="77777777" w:rsidR="009C2EE2" w:rsidRPr="009C2EE2" w:rsidRDefault="009C2EE2" w:rsidP="009C2EE2">
            <w:pPr>
              <w:pBdr>
                <w:bottom w:val="dotted" w:sz="24" w:space="1" w:color="auto"/>
              </w:pBdr>
              <w:spacing w:after="240"/>
              <w:rPr>
                <w:rFonts w:ascii="Arial" w:eastAsia="Times New Roman" w:hAnsi="Arial" w:cs="Arial"/>
                <w:color w:val="000000"/>
                <w:sz w:val="22"/>
                <w:szCs w:val="22"/>
              </w:rPr>
            </w:pPr>
          </w:p>
          <w:p w14:paraId="44D6331C" w14:textId="77777777" w:rsidR="00E260BE" w:rsidRPr="00E260BE" w:rsidRDefault="00E260BE" w:rsidP="00E260BE">
            <w:pPr>
              <w:shd w:val="clear" w:color="auto" w:fill="FFFFFF"/>
              <w:spacing w:before="100" w:beforeAutospacing="1" w:after="100" w:afterAutospacing="1"/>
              <w:rPr>
                <w:rFonts w:ascii="Arial" w:hAnsi="Arial" w:cs="Arial"/>
                <w:color w:val="000000"/>
                <w:sz w:val="16"/>
                <w:szCs w:val="16"/>
              </w:rPr>
            </w:pPr>
            <w:r w:rsidRPr="00E260BE">
              <w:rPr>
                <w:rFonts w:ascii="Arial" w:hAnsi="Arial" w:cs="Arial"/>
                <w:b/>
                <w:bCs/>
                <w:color w:val="000000"/>
                <w:sz w:val="16"/>
                <w:szCs w:val="16"/>
              </w:rPr>
              <w:t>About Datamars</w:t>
            </w:r>
            <w:r w:rsidRPr="00E260BE">
              <w:rPr>
                <w:rFonts w:ascii="Arial" w:hAnsi="Arial" w:cs="Arial"/>
                <w:bCs/>
                <w:color w:val="000000"/>
                <w:sz w:val="16"/>
                <w:szCs w:val="16"/>
              </w:rPr>
              <w:br/>
              <w:t>Datamars is a leading global supplier of high performance RFID-based solutions. Founded in 1988, the company has developed a broad range of identification solutions based on RFID transponders, readers and antennas and is currently market leader in the animal and textile identification markets. Fully integrated product portfolios, technological innovation and a profound understanding of customer requirements have earned Datamars a reputation for quality and performance worldwide. As an RFID manufacturing company, Datamars works with strong partners and has developed a worldwide distribution network in each of its target markets. Datamars employs more than 160 employees globally with offices in Europe, Asia, and the Americas.</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38"/>
              <w:gridCol w:w="102"/>
            </w:tblGrid>
            <w:tr w:rsidR="00E260BE" w:rsidRPr="00E260BE" w14:paraId="563C42A1" w14:textId="77777777" w:rsidTr="00E260BE">
              <w:trPr>
                <w:tblCellSpacing w:w="0" w:type="dxa"/>
              </w:trPr>
              <w:tc>
                <w:tcPr>
                  <w:tcW w:w="0" w:type="auto"/>
                  <w:hideMark/>
                </w:tcPr>
                <w:p w14:paraId="6873A3DE" w14:textId="77777777" w:rsidR="00E260BE" w:rsidRPr="00E260BE" w:rsidRDefault="00E260BE" w:rsidP="00E260BE">
                  <w:pPr>
                    <w:rPr>
                      <w:rFonts w:ascii="Arial" w:eastAsia="Times New Roman" w:hAnsi="Arial" w:cs="Arial"/>
                      <w:b/>
                      <w:sz w:val="16"/>
                      <w:szCs w:val="16"/>
                    </w:rPr>
                  </w:pPr>
                  <w:r w:rsidRPr="00E260BE">
                    <w:rPr>
                      <w:rFonts w:ascii="Arial" w:eastAsia="Times New Roman" w:hAnsi="Arial" w:cs="Arial"/>
                      <w:b/>
                      <w:bCs/>
                      <w:sz w:val="16"/>
                      <w:szCs w:val="16"/>
                    </w:rPr>
                    <w:t>For further information, please contact:</w:t>
                  </w:r>
                </w:p>
              </w:tc>
              <w:tc>
                <w:tcPr>
                  <w:tcW w:w="0" w:type="auto"/>
                  <w:hideMark/>
                </w:tcPr>
                <w:p w14:paraId="37626EAA" w14:textId="77777777" w:rsidR="00E260BE" w:rsidRPr="00E260BE" w:rsidRDefault="00E260BE" w:rsidP="00E260BE">
                  <w:pPr>
                    <w:rPr>
                      <w:rFonts w:ascii="Arial" w:eastAsia="Times New Roman" w:hAnsi="Arial" w:cs="Arial"/>
                      <w:sz w:val="16"/>
                      <w:szCs w:val="16"/>
                    </w:rPr>
                  </w:pPr>
                </w:p>
              </w:tc>
            </w:tr>
            <w:tr w:rsidR="00E260BE" w:rsidRPr="00E260BE" w14:paraId="413C10BB" w14:textId="77777777" w:rsidTr="00E260BE">
              <w:trPr>
                <w:tblCellSpacing w:w="0" w:type="dxa"/>
              </w:trPr>
              <w:tc>
                <w:tcPr>
                  <w:tcW w:w="0" w:type="auto"/>
                  <w:hideMark/>
                </w:tcPr>
                <w:p w14:paraId="60D4F048" w14:textId="77777777" w:rsidR="00E260BE" w:rsidRPr="00E260BE" w:rsidRDefault="00E260BE" w:rsidP="00E260BE">
                  <w:pPr>
                    <w:rPr>
                      <w:rFonts w:ascii="Arial" w:eastAsia="Times New Roman" w:hAnsi="Arial" w:cs="Arial"/>
                      <w:sz w:val="16"/>
                      <w:szCs w:val="16"/>
                    </w:rPr>
                  </w:pPr>
                  <w:r w:rsidRPr="00E260BE">
                    <w:rPr>
                      <w:rFonts w:ascii="Arial" w:eastAsia="Times New Roman" w:hAnsi="Arial" w:cs="Arial"/>
                      <w:sz w:val="16"/>
                      <w:szCs w:val="16"/>
                    </w:rPr>
                    <w:t xml:space="preserve">Franz </w:t>
                  </w:r>
                  <w:proofErr w:type="spellStart"/>
                  <w:r w:rsidRPr="00E260BE">
                    <w:rPr>
                      <w:rFonts w:ascii="Arial" w:eastAsia="Times New Roman" w:hAnsi="Arial" w:cs="Arial"/>
                      <w:sz w:val="16"/>
                      <w:szCs w:val="16"/>
                    </w:rPr>
                    <w:t>Schoepf</w:t>
                  </w:r>
                  <w:proofErr w:type="spellEnd"/>
                  <w:r w:rsidRPr="00E260BE">
                    <w:rPr>
                      <w:rFonts w:ascii="Arial" w:eastAsia="Times New Roman" w:hAnsi="Arial" w:cs="Arial"/>
                      <w:sz w:val="16"/>
                      <w:szCs w:val="16"/>
                    </w:rPr>
                    <w:br/>
                    <w:t>Corporate Communications</w:t>
                  </w:r>
                  <w:r w:rsidRPr="00E260BE">
                    <w:rPr>
                      <w:rFonts w:ascii="Arial" w:eastAsia="Times New Roman" w:hAnsi="Arial" w:cs="Arial"/>
                      <w:sz w:val="16"/>
                      <w:szCs w:val="16"/>
                    </w:rPr>
                    <w:br/>
                  </w:r>
                  <w:r w:rsidRPr="00E260BE">
                    <w:rPr>
                      <w:rFonts w:ascii="Arial" w:eastAsia="Times New Roman" w:hAnsi="Arial" w:cs="Arial"/>
                      <w:bCs/>
                      <w:sz w:val="16"/>
                      <w:szCs w:val="16"/>
                    </w:rPr>
                    <w:t>Datamars</w:t>
                  </w:r>
                  <w:r w:rsidRPr="00E260BE">
                    <w:rPr>
                      <w:rFonts w:ascii="Arial" w:eastAsia="Times New Roman" w:hAnsi="Arial" w:cs="Arial"/>
                      <w:sz w:val="16"/>
                      <w:szCs w:val="16"/>
                    </w:rPr>
                    <w:br/>
                    <w:t xml:space="preserve">Via </w:t>
                  </w:r>
                  <w:proofErr w:type="spellStart"/>
                  <w:r w:rsidRPr="00E260BE">
                    <w:rPr>
                      <w:rFonts w:ascii="Arial" w:eastAsia="Times New Roman" w:hAnsi="Arial" w:cs="Arial"/>
                      <w:sz w:val="16"/>
                      <w:szCs w:val="16"/>
                    </w:rPr>
                    <w:t>ai</w:t>
                  </w:r>
                  <w:proofErr w:type="spellEnd"/>
                  <w:r w:rsidRPr="00E260BE">
                    <w:rPr>
                      <w:rFonts w:ascii="Arial" w:eastAsia="Times New Roman" w:hAnsi="Arial" w:cs="Arial"/>
                      <w:sz w:val="16"/>
                      <w:szCs w:val="16"/>
                    </w:rPr>
                    <w:t xml:space="preserve"> </w:t>
                  </w:r>
                  <w:proofErr w:type="spellStart"/>
                  <w:r w:rsidRPr="00E260BE">
                    <w:rPr>
                      <w:rFonts w:ascii="Arial" w:eastAsia="Times New Roman" w:hAnsi="Arial" w:cs="Arial"/>
                      <w:sz w:val="16"/>
                      <w:szCs w:val="16"/>
                    </w:rPr>
                    <w:t>Prati</w:t>
                  </w:r>
                  <w:proofErr w:type="spellEnd"/>
                  <w:r w:rsidRPr="00E260BE">
                    <w:rPr>
                      <w:rFonts w:ascii="Arial" w:eastAsia="Times New Roman" w:hAnsi="Arial" w:cs="Arial"/>
                      <w:sz w:val="16"/>
                      <w:szCs w:val="16"/>
                    </w:rPr>
                    <w:br/>
                    <w:t>CH-6930 Bedano-Lugano - Switzerland</w:t>
                  </w:r>
                  <w:r w:rsidRPr="00E260BE">
                    <w:rPr>
                      <w:rFonts w:ascii="Arial" w:eastAsia="Times New Roman" w:hAnsi="Arial" w:cs="Arial"/>
                      <w:sz w:val="16"/>
                      <w:szCs w:val="16"/>
                    </w:rPr>
                    <w:br/>
                    <w:t>Tel: +41 91 935 73 94</w:t>
                  </w:r>
                  <w:r w:rsidRPr="00E260BE">
                    <w:rPr>
                      <w:rFonts w:ascii="Arial" w:eastAsia="Times New Roman" w:hAnsi="Arial" w:cs="Arial"/>
                      <w:sz w:val="16"/>
                      <w:szCs w:val="16"/>
                    </w:rPr>
                    <w:br/>
                    <w:t>Fax: +41 91 945 03 30</w:t>
                  </w:r>
                  <w:r w:rsidRPr="00E260BE">
                    <w:rPr>
                      <w:rFonts w:ascii="Arial" w:eastAsia="Times New Roman" w:hAnsi="Arial" w:cs="Arial"/>
                      <w:sz w:val="16"/>
                      <w:szCs w:val="16"/>
                    </w:rPr>
                    <w:br/>
                  </w:r>
                  <w:hyperlink r:id="rId7" w:history="1">
                    <w:r w:rsidRPr="00E260BE">
                      <w:rPr>
                        <w:rFonts w:ascii="Arial" w:eastAsia="Times New Roman" w:hAnsi="Arial" w:cs="Arial"/>
                        <w:color w:val="0000FF"/>
                        <w:sz w:val="16"/>
                        <w:szCs w:val="16"/>
                        <w:u w:val="single"/>
                      </w:rPr>
                      <w:t>franz.schoepf@datamars.com</w:t>
                    </w:r>
                  </w:hyperlink>
                  <w:r w:rsidRPr="00E260BE">
                    <w:rPr>
                      <w:rFonts w:ascii="Arial" w:eastAsia="Times New Roman" w:hAnsi="Arial" w:cs="Arial"/>
                      <w:sz w:val="16"/>
                      <w:szCs w:val="16"/>
                    </w:rPr>
                    <w:br/>
                  </w:r>
                  <w:hyperlink r:id="rId8" w:history="1">
                    <w:r w:rsidRPr="00E260BE">
                      <w:rPr>
                        <w:rFonts w:ascii="Arial" w:eastAsia="Times New Roman" w:hAnsi="Arial" w:cs="Arial"/>
                        <w:color w:val="0000FF"/>
                        <w:sz w:val="16"/>
                        <w:szCs w:val="16"/>
                        <w:u w:val="single"/>
                      </w:rPr>
                      <w:t>www.datamars.com</w:t>
                    </w:r>
                  </w:hyperlink>
                </w:p>
              </w:tc>
              <w:tc>
                <w:tcPr>
                  <w:tcW w:w="0" w:type="auto"/>
                  <w:vAlign w:val="center"/>
                  <w:hideMark/>
                </w:tcPr>
                <w:p w14:paraId="6412D32B" w14:textId="77777777" w:rsidR="00E260BE" w:rsidRPr="00E260BE" w:rsidRDefault="00E260BE" w:rsidP="00E260BE">
                  <w:pPr>
                    <w:rPr>
                      <w:rFonts w:ascii="Times New Roman" w:eastAsia="Times New Roman" w:hAnsi="Times New Roman" w:cs="Times New Roman"/>
                      <w:sz w:val="16"/>
                      <w:szCs w:val="16"/>
                    </w:rPr>
                  </w:pPr>
                </w:p>
              </w:tc>
            </w:tr>
          </w:tbl>
          <w:p w14:paraId="4A63D2A3" w14:textId="77777777" w:rsidR="009C2EE2" w:rsidRPr="009C2EE2" w:rsidRDefault="009C2EE2" w:rsidP="009C2EE2">
            <w:pPr>
              <w:rPr>
                <w:rFonts w:ascii="Arial" w:hAnsi="Arial" w:cs="Arial"/>
                <w:color w:val="000000"/>
                <w:sz w:val="18"/>
                <w:szCs w:val="18"/>
              </w:rPr>
            </w:pPr>
          </w:p>
        </w:tc>
      </w:tr>
    </w:tbl>
    <w:p w14:paraId="7EAA8E34" w14:textId="77777777" w:rsidR="00133484" w:rsidRDefault="00133484">
      <w:pPr>
        <w:rPr>
          <w:rFonts w:hint="eastAsia"/>
        </w:rPr>
      </w:pPr>
    </w:p>
    <w:sectPr w:rsidR="00133484" w:rsidSect="001334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F2D7E"/>
    <w:multiLevelType w:val="multilevel"/>
    <w:tmpl w:val="0A9A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1A"/>
    <w:rsid w:val="00133484"/>
    <w:rsid w:val="00240828"/>
    <w:rsid w:val="00255D70"/>
    <w:rsid w:val="0039521A"/>
    <w:rsid w:val="003A1EC5"/>
    <w:rsid w:val="004943DF"/>
    <w:rsid w:val="005C7680"/>
    <w:rsid w:val="00810CD8"/>
    <w:rsid w:val="008D052C"/>
    <w:rsid w:val="00973162"/>
    <w:rsid w:val="009C2EE2"/>
    <w:rsid w:val="00A338E0"/>
    <w:rsid w:val="00A6335E"/>
    <w:rsid w:val="00B82A69"/>
    <w:rsid w:val="00C559CD"/>
    <w:rsid w:val="00C93277"/>
    <w:rsid w:val="00DB01E8"/>
    <w:rsid w:val="00DC6F38"/>
    <w:rsid w:val="00E260BE"/>
    <w:rsid w:val="00E41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6FB2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snewslettertitle">
    <w:name w:val="nsnewslettertitle"/>
    <w:basedOn w:val="DefaultParagraphFont"/>
    <w:rsid w:val="0039521A"/>
  </w:style>
  <w:style w:type="character" w:customStyle="1" w:styleId="apple-converted-space">
    <w:name w:val="apple-converted-space"/>
    <w:basedOn w:val="DefaultParagraphFont"/>
    <w:rsid w:val="0039521A"/>
  </w:style>
  <w:style w:type="paragraph" w:styleId="NormalWeb">
    <w:name w:val="Normal (Web)"/>
    <w:basedOn w:val="Normal"/>
    <w:uiPriority w:val="99"/>
    <w:semiHidden/>
    <w:unhideWhenUsed/>
    <w:rsid w:val="003952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9521A"/>
    <w:rPr>
      <w:b/>
      <w:bCs/>
    </w:rPr>
  </w:style>
  <w:style w:type="character" w:styleId="Hyperlink">
    <w:name w:val="Hyperlink"/>
    <w:basedOn w:val="DefaultParagraphFont"/>
    <w:uiPriority w:val="99"/>
    <w:semiHidden/>
    <w:unhideWhenUsed/>
    <w:rsid w:val="0039521A"/>
    <w:rPr>
      <w:color w:val="0000FF"/>
      <w:u w:val="single"/>
    </w:rPr>
  </w:style>
  <w:style w:type="paragraph" w:styleId="BalloonText">
    <w:name w:val="Balloon Text"/>
    <w:basedOn w:val="Normal"/>
    <w:link w:val="BalloonTextChar"/>
    <w:uiPriority w:val="99"/>
    <w:semiHidden/>
    <w:unhideWhenUsed/>
    <w:rsid w:val="00395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21A"/>
    <w:rPr>
      <w:rFonts w:ascii="Lucida Grande" w:hAnsi="Lucida Grande" w:cs="Lucida Grande"/>
      <w:sz w:val="18"/>
      <w:szCs w:val="18"/>
    </w:rPr>
  </w:style>
  <w:style w:type="character" w:customStyle="1" w:styleId="nsnewslettersubtitle">
    <w:name w:val="nsnewslettersubtitle"/>
    <w:basedOn w:val="DefaultParagraphFont"/>
    <w:rsid w:val="005C76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snewslettertitle">
    <w:name w:val="nsnewslettertitle"/>
    <w:basedOn w:val="DefaultParagraphFont"/>
    <w:rsid w:val="0039521A"/>
  </w:style>
  <w:style w:type="character" w:customStyle="1" w:styleId="apple-converted-space">
    <w:name w:val="apple-converted-space"/>
    <w:basedOn w:val="DefaultParagraphFont"/>
    <w:rsid w:val="0039521A"/>
  </w:style>
  <w:style w:type="paragraph" w:styleId="NormalWeb">
    <w:name w:val="Normal (Web)"/>
    <w:basedOn w:val="Normal"/>
    <w:uiPriority w:val="99"/>
    <w:semiHidden/>
    <w:unhideWhenUsed/>
    <w:rsid w:val="003952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9521A"/>
    <w:rPr>
      <w:b/>
      <w:bCs/>
    </w:rPr>
  </w:style>
  <w:style w:type="character" w:styleId="Hyperlink">
    <w:name w:val="Hyperlink"/>
    <w:basedOn w:val="DefaultParagraphFont"/>
    <w:uiPriority w:val="99"/>
    <w:semiHidden/>
    <w:unhideWhenUsed/>
    <w:rsid w:val="0039521A"/>
    <w:rPr>
      <w:color w:val="0000FF"/>
      <w:u w:val="single"/>
    </w:rPr>
  </w:style>
  <w:style w:type="paragraph" w:styleId="BalloonText">
    <w:name w:val="Balloon Text"/>
    <w:basedOn w:val="Normal"/>
    <w:link w:val="BalloonTextChar"/>
    <w:uiPriority w:val="99"/>
    <w:semiHidden/>
    <w:unhideWhenUsed/>
    <w:rsid w:val="00395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21A"/>
    <w:rPr>
      <w:rFonts w:ascii="Lucida Grande" w:hAnsi="Lucida Grande" w:cs="Lucida Grande"/>
      <w:sz w:val="18"/>
      <w:szCs w:val="18"/>
    </w:rPr>
  </w:style>
  <w:style w:type="character" w:customStyle="1" w:styleId="nsnewslettersubtitle">
    <w:name w:val="nsnewslettersubtitle"/>
    <w:basedOn w:val="DefaultParagraphFont"/>
    <w:rsid w:val="005C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2324">
      <w:bodyDiv w:val="1"/>
      <w:marLeft w:val="0"/>
      <w:marRight w:val="0"/>
      <w:marTop w:val="0"/>
      <w:marBottom w:val="0"/>
      <w:divBdr>
        <w:top w:val="none" w:sz="0" w:space="0" w:color="auto"/>
        <w:left w:val="none" w:sz="0" w:space="0" w:color="auto"/>
        <w:bottom w:val="none" w:sz="0" w:space="0" w:color="auto"/>
        <w:right w:val="none" w:sz="0" w:space="0" w:color="auto"/>
      </w:divBdr>
    </w:div>
    <w:div w:id="141971159">
      <w:bodyDiv w:val="1"/>
      <w:marLeft w:val="0"/>
      <w:marRight w:val="0"/>
      <w:marTop w:val="0"/>
      <w:marBottom w:val="0"/>
      <w:divBdr>
        <w:top w:val="none" w:sz="0" w:space="0" w:color="auto"/>
        <w:left w:val="none" w:sz="0" w:space="0" w:color="auto"/>
        <w:bottom w:val="none" w:sz="0" w:space="0" w:color="auto"/>
        <w:right w:val="none" w:sz="0" w:space="0" w:color="auto"/>
      </w:divBdr>
      <w:divsChild>
        <w:div w:id="2046787015">
          <w:marLeft w:val="0"/>
          <w:marRight w:val="0"/>
          <w:marTop w:val="0"/>
          <w:marBottom w:val="0"/>
          <w:divBdr>
            <w:top w:val="none" w:sz="0" w:space="0" w:color="auto"/>
            <w:left w:val="none" w:sz="0" w:space="0" w:color="auto"/>
            <w:bottom w:val="none" w:sz="0" w:space="0" w:color="auto"/>
            <w:right w:val="none" w:sz="0" w:space="0" w:color="auto"/>
          </w:divBdr>
        </w:div>
      </w:divsChild>
    </w:div>
    <w:div w:id="300698813">
      <w:bodyDiv w:val="1"/>
      <w:marLeft w:val="0"/>
      <w:marRight w:val="0"/>
      <w:marTop w:val="0"/>
      <w:marBottom w:val="0"/>
      <w:divBdr>
        <w:top w:val="none" w:sz="0" w:space="0" w:color="auto"/>
        <w:left w:val="none" w:sz="0" w:space="0" w:color="auto"/>
        <w:bottom w:val="none" w:sz="0" w:space="0" w:color="auto"/>
        <w:right w:val="none" w:sz="0" w:space="0" w:color="auto"/>
      </w:divBdr>
      <w:divsChild>
        <w:div w:id="863589826">
          <w:marLeft w:val="0"/>
          <w:marRight w:val="0"/>
          <w:marTop w:val="0"/>
          <w:marBottom w:val="0"/>
          <w:divBdr>
            <w:top w:val="none" w:sz="0" w:space="0" w:color="auto"/>
            <w:left w:val="none" w:sz="0" w:space="0" w:color="auto"/>
            <w:bottom w:val="none" w:sz="0" w:space="0" w:color="auto"/>
            <w:right w:val="none" w:sz="0" w:space="0" w:color="auto"/>
          </w:divBdr>
          <w:divsChild>
            <w:div w:id="473837268">
              <w:marLeft w:val="0"/>
              <w:marRight w:val="0"/>
              <w:marTop w:val="0"/>
              <w:marBottom w:val="0"/>
              <w:divBdr>
                <w:top w:val="none" w:sz="0" w:space="0" w:color="auto"/>
                <w:left w:val="none" w:sz="0" w:space="0" w:color="auto"/>
                <w:bottom w:val="none" w:sz="0" w:space="0" w:color="auto"/>
                <w:right w:val="none" w:sz="0" w:space="0" w:color="auto"/>
              </w:divBdr>
              <w:divsChild>
                <w:div w:id="17972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091">
      <w:bodyDiv w:val="1"/>
      <w:marLeft w:val="0"/>
      <w:marRight w:val="0"/>
      <w:marTop w:val="0"/>
      <w:marBottom w:val="0"/>
      <w:divBdr>
        <w:top w:val="none" w:sz="0" w:space="0" w:color="auto"/>
        <w:left w:val="none" w:sz="0" w:space="0" w:color="auto"/>
        <w:bottom w:val="none" w:sz="0" w:space="0" w:color="auto"/>
        <w:right w:val="none" w:sz="0" w:space="0" w:color="auto"/>
      </w:divBdr>
      <w:divsChild>
        <w:div w:id="707991913">
          <w:marLeft w:val="0"/>
          <w:marRight w:val="0"/>
          <w:marTop w:val="0"/>
          <w:marBottom w:val="0"/>
          <w:divBdr>
            <w:top w:val="none" w:sz="0" w:space="0" w:color="auto"/>
            <w:left w:val="none" w:sz="0" w:space="0" w:color="auto"/>
            <w:bottom w:val="none" w:sz="0" w:space="0" w:color="auto"/>
            <w:right w:val="none" w:sz="0" w:space="0" w:color="auto"/>
          </w:divBdr>
        </w:div>
      </w:divsChild>
    </w:div>
    <w:div w:id="713776216">
      <w:bodyDiv w:val="1"/>
      <w:marLeft w:val="0"/>
      <w:marRight w:val="0"/>
      <w:marTop w:val="0"/>
      <w:marBottom w:val="0"/>
      <w:divBdr>
        <w:top w:val="none" w:sz="0" w:space="0" w:color="auto"/>
        <w:left w:val="none" w:sz="0" w:space="0" w:color="auto"/>
        <w:bottom w:val="none" w:sz="0" w:space="0" w:color="auto"/>
        <w:right w:val="none" w:sz="0" w:space="0" w:color="auto"/>
      </w:divBdr>
      <w:divsChild>
        <w:div w:id="305621309">
          <w:marLeft w:val="0"/>
          <w:marRight w:val="0"/>
          <w:marTop w:val="0"/>
          <w:marBottom w:val="0"/>
          <w:divBdr>
            <w:top w:val="none" w:sz="0" w:space="0" w:color="auto"/>
            <w:left w:val="none" w:sz="0" w:space="0" w:color="auto"/>
            <w:bottom w:val="none" w:sz="0" w:space="0" w:color="auto"/>
            <w:right w:val="none" w:sz="0" w:space="0" w:color="auto"/>
          </w:divBdr>
        </w:div>
      </w:divsChild>
    </w:div>
    <w:div w:id="868765508">
      <w:bodyDiv w:val="1"/>
      <w:marLeft w:val="0"/>
      <w:marRight w:val="0"/>
      <w:marTop w:val="0"/>
      <w:marBottom w:val="0"/>
      <w:divBdr>
        <w:top w:val="none" w:sz="0" w:space="0" w:color="auto"/>
        <w:left w:val="none" w:sz="0" w:space="0" w:color="auto"/>
        <w:bottom w:val="none" w:sz="0" w:space="0" w:color="auto"/>
        <w:right w:val="none" w:sz="0" w:space="0" w:color="auto"/>
      </w:divBdr>
      <w:divsChild>
        <w:div w:id="658657795">
          <w:marLeft w:val="0"/>
          <w:marRight w:val="0"/>
          <w:marTop w:val="0"/>
          <w:marBottom w:val="0"/>
          <w:divBdr>
            <w:top w:val="none" w:sz="0" w:space="0" w:color="auto"/>
            <w:left w:val="none" w:sz="0" w:space="0" w:color="auto"/>
            <w:bottom w:val="none" w:sz="0" w:space="0" w:color="auto"/>
            <w:right w:val="none" w:sz="0" w:space="0" w:color="auto"/>
          </w:divBdr>
        </w:div>
      </w:divsChild>
    </w:div>
    <w:div w:id="1316883971">
      <w:bodyDiv w:val="1"/>
      <w:marLeft w:val="0"/>
      <w:marRight w:val="0"/>
      <w:marTop w:val="0"/>
      <w:marBottom w:val="0"/>
      <w:divBdr>
        <w:top w:val="none" w:sz="0" w:space="0" w:color="auto"/>
        <w:left w:val="none" w:sz="0" w:space="0" w:color="auto"/>
        <w:bottom w:val="none" w:sz="0" w:space="0" w:color="auto"/>
        <w:right w:val="none" w:sz="0" w:space="0" w:color="auto"/>
      </w:divBdr>
      <w:divsChild>
        <w:div w:id="1171338683">
          <w:marLeft w:val="0"/>
          <w:marRight w:val="0"/>
          <w:marTop w:val="0"/>
          <w:marBottom w:val="0"/>
          <w:divBdr>
            <w:top w:val="none" w:sz="0" w:space="0" w:color="auto"/>
            <w:left w:val="none" w:sz="0" w:space="0" w:color="auto"/>
            <w:bottom w:val="none" w:sz="0" w:space="0" w:color="auto"/>
            <w:right w:val="none" w:sz="0" w:space="0" w:color="auto"/>
          </w:divBdr>
        </w:div>
      </w:divsChild>
    </w:div>
    <w:div w:id="1659075235">
      <w:bodyDiv w:val="1"/>
      <w:marLeft w:val="0"/>
      <w:marRight w:val="0"/>
      <w:marTop w:val="0"/>
      <w:marBottom w:val="0"/>
      <w:divBdr>
        <w:top w:val="none" w:sz="0" w:space="0" w:color="auto"/>
        <w:left w:val="none" w:sz="0" w:space="0" w:color="auto"/>
        <w:bottom w:val="none" w:sz="0" w:space="0" w:color="auto"/>
        <w:right w:val="none" w:sz="0" w:space="0" w:color="auto"/>
      </w:divBdr>
      <w:divsChild>
        <w:div w:id="1417628760">
          <w:marLeft w:val="0"/>
          <w:marRight w:val="0"/>
          <w:marTop w:val="0"/>
          <w:marBottom w:val="0"/>
          <w:divBdr>
            <w:top w:val="none" w:sz="0" w:space="0" w:color="auto"/>
            <w:left w:val="none" w:sz="0" w:space="0" w:color="auto"/>
            <w:bottom w:val="none" w:sz="0" w:space="0" w:color="auto"/>
            <w:right w:val="none" w:sz="0" w:space="0" w:color="auto"/>
          </w:divBdr>
        </w:div>
      </w:divsChild>
    </w:div>
    <w:div w:id="1669677583">
      <w:bodyDiv w:val="1"/>
      <w:marLeft w:val="0"/>
      <w:marRight w:val="0"/>
      <w:marTop w:val="0"/>
      <w:marBottom w:val="0"/>
      <w:divBdr>
        <w:top w:val="none" w:sz="0" w:space="0" w:color="auto"/>
        <w:left w:val="none" w:sz="0" w:space="0" w:color="auto"/>
        <w:bottom w:val="none" w:sz="0" w:space="0" w:color="auto"/>
        <w:right w:val="none" w:sz="0" w:space="0" w:color="auto"/>
      </w:divBdr>
      <w:divsChild>
        <w:div w:id="1224416183">
          <w:marLeft w:val="0"/>
          <w:marRight w:val="0"/>
          <w:marTop w:val="0"/>
          <w:marBottom w:val="0"/>
          <w:divBdr>
            <w:top w:val="none" w:sz="0" w:space="0" w:color="auto"/>
            <w:left w:val="none" w:sz="0" w:space="0" w:color="auto"/>
            <w:bottom w:val="none" w:sz="0" w:space="0" w:color="auto"/>
            <w:right w:val="none" w:sz="0" w:space="0" w:color="auto"/>
          </w:divBdr>
        </w:div>
      </w:divsChild>
    </w:div>
    <w:div w:id="1687058535">
      <w:bodyDiv w:val="1"/>
      <w:marLeft w:val="0"/>
      <w:marRight w:val="0"/>
      <w:marTop w:val="0"/>
      <w:marBottom w:val="0"/>
      <w:divBdr>
        <w:top w:val="none" w:sz="0" w:space="0" w:color="auto"/>
        <w:left w:val="none" w:sz="0" w:space="0" w:color="auto"/>
        <w:bottom w:val="none" w:sz="0" w:space="0" w:color="auto"/>
        <w:right w:val="none" w:sz="0" w:space="0" w:color="auto"/>
      </w:divBdr>
      <w:divsChild>
        <w:div w:id="673147849">
          <w:marLeft w:val="0"/>
          <w:marRight w:val="0"/>
          <w:marTop w:val="0"/>
          <w:marBottom w:val="0"/>
          <w:divBdr>
            <w:top w:val="none" w:sz="0" w:space="0" w:color="auto"/>
            <w:left w:val="none" w:sz="0" w:space="0" w:color="auto"/>
            <w:bottom w:val="none" w:sz="0" w:space="0" w:color="auto"/>
            <w:right w:val="none" w:sz="0" w:space="0" w:color="auto"/>
          </w:divBdr>
        </w:div>
      </w:divsChild>
    </w:div>
    <w:div w:id="1708796329">
      <w:bodyDiv w:val="1"/>
      <w:marLeft w:val="0"/>
      <w:marRight w:val="0"/>
      <w:marTop w:val="0"/>
      <w:marBottom w:val="0"/>
      <w:divBdr>
        <w:top w:val="none" w:sz="0" w:space="0" w:color="auto"/>
        <w:left w:val="none" w:sz="0" w:space="0" w:color="auto"/>
        <w:bottom w:val="none" w:sz="0" w:space="0" w:color="auto"/>
        <w:right w:val="none" w:sz="0" w:space="0" w:color="auto"/>
      </w:divBdr>
      <w:divsChild>
        <w:div w:id="1115171560">
          <w:marLeft w:val="0"/>
          <w:marRight w:val="0"/>
          <w:marTop w:val="0"/>
          <w:marBottom w:val="0"/>
          <w:divBdr>
            <w:top w:val="none" w:sz="0" w:space="0" w:color="auto"/>
            <w:left w:val="none" w:sz="0" w:space="0" w:color="auto"/>
            <w:bottom w:val="none" w:sz="0" w:space="0" w:color="auto"/>
            <w:right w:val="none" w:sz="0" w:space="0" w:color="auto"/>
          </w:divBdr>
        </w:div>
      </w:divsChild>
    </w:div>
    <w:div w:id="1748650931">
      <w:bodyDiv w:val="1"/>
      <w:marLeft w:val="0"/>
      <w:marRight w:val="0"/>
      <w:marTop w:val="0"/>
      <w:marBottom w:val="0"/>
      <w:divBdr>
        <w:top w:val="none" w:sz="0" w:space="0" w:color="auto"/>
        <w:left w:val="none" w:sz="0" w:space="0" w:color="auto"/>
        <w:bottom w:val="none" w:sz="0" w:space="0" w:color="auto"/>
        <w:right w:val="none" w:sz="0" w:space="0" w:color="auto"/>
      </w:divBdr>
      <w:divsChild>
        <w:div w:id="921720527">
          <w:marLeft w:val="0"/>
          <w:marRight w:val="0"/>
          <w:marTop w:val="0"/>
          <w:marBottom w:val="0"/>
          <w:divBdr>
            <w:top w:val="none" w:sz="0" w:space="0" w:color="auto"/>
            <w:left w:val="none" w:sz="0" w:space="0" w:color="auto"/>
            <w:bottom w:val="none" w:sz="0" w:space="0" w:color="auto"/>
            <w:right w:val="none" w:sz="0" w:space="0" w:color="auto"/>
          </w:divBdr>
        </w:div>
      </w:divsChild>
    </w:div>
    <w:div w:id="1909657363">
      <w:bodyDiv w:val="1"/>
      <w:marLeft w:val="0"/>
      <w:marRight w:val="0"/>
      <w:marTop w:val="0"/>
      <w:marBottom w:val="0"/>
      <w:divBdr>
        <w:top w:val="none" w:sz="0" w:space="0" w:color="auto"/>
        <w:left w:val="none" w:sz="0" w:space="0" w:color="auto"/>
        <w:bottom w:val="none" w:sz="0" w:space="0" w:color="auto"/>
        <w:right w:val="none" w:sz="0" w:space="0" w:color="auto"/>
      </w:divBdr>
    </w:div>
    <w:div w:id="2084139163">
      <w:bodyDiv w:val="1"/>
      <w:marLeft w:val="0"/>
      <w:marRight w:val="0"/>
      <w:marTop w:val="0"/>
      <w:marBottom w:val="0"/>
      <w:divBdr>
        <w:top w:val="none" w:sz="0" w:space="0" w:color="auto"/>
        <w:left w:val="none" w:sz="0" w:space="0" w:color="auto"/>
        <w:bottom w:val="none" w:sz="0" w:space="0" w:color="auto"/>
        <w:right w:val="none" w:sz="0" w:space="0" w:color="auto"/>
      </w:divBdr>
      <w:divsChild>
        <w:div w:id="16732925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franz.schoepf@datamars.com" TargetMode="External"/><Relationship Id="rId8" Type="http://schemas.openxmlformats.org/officeDocument/2006/relationships/hyperlink" Target="http://datamar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2163</Characters>
  <Application>Microsoft Macintosh Word</Application>
  <DocSecurity>0</DocSecurity>
  <Lines>18</Lines>
  <Paragraphs>5</Paragraphs>
  <ScaleCrop>false</ScaleCrop>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Elliott</dc:creator>
  <cp:keywords/>
  <dc:description/>
  <cp:lastModifiedBy>Jennifer Elliott</cp:lastModifiedBy>
  <cp:revision>2</cp:revision>
  <dcterms:created xsi:type="dcterms:W3CDTF">2013-04-04T20:01:00Z</dcterms:created>
  <dcterms:modified xsi:type="dcterms:W3CDTF">2013-04-04T20:01:00Z</dcterms:modified>
</cp:coreProperties>
</file>